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A6810" w14:textId="77777777" w:rsidR="005E2C4D" w:rsidRPr="005E2C4D" w:rsidRDefault="005E2C4D" w:rsidP="005E2C4D">
      <w:pPr>
        <w:pageBreakBefore/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 w:line="276" w:lineRule="auto"/>
        <w:jc w:val="center"/>
        <w:rPr>
          <w:rFonts w:eastAsia="Times New Roman" w:cs="Arial"/>
          <w:color w:val="00000A"/>
          <w:sz w:val="28"/>
          <w:szCs w:val="28"/>
        </w:rPr>
      </w:pPr>
      <w:r w:rsidRPr="005E2C4D">
        <w:rPr>
          <w:rFonts w:eastAsia="Times New Roman" w:cs="Arial"/>
          <w:color w:val="00000A"/>
          <w:sz w:val="28"/>
          <w:szCs w:val="28"/>
        </w:rPr>
        <w:t>Arbeitsblatt: Blinzeln für Faule - Checkst du Polarisation?</w:t>
      </w:r>
    </w:p>
    <w:p w14:paraId="711717E9" w14:textId="0A5D5E56" w:rsid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  <w:r w:rsidRPr="005E2C4D">
        <w:rPr>
          <w:rFonts w:eastAsia="Times New Roman" w:cs="Arial"/>
          <w:noProof/>
          <w:color w:val="00000A"/>
        </w:rPr>
        <w:drawing>
          <wp:anchor distT="0" distB="0" distL="114300" distR="114300" simplePos="0" relativeHeight="251661312" behindDoc="0" locked="0" layoutInCell="1" allowOverlap="1" wp14:anchorId="213AD592" wp14:editId="691FFB0F">
            <wp:simplePos x="0" y="0"/>
            <wp:positionH relativeFrom="column">
              <wp:posOffset>4072890</wp:posOffset>
            </wp:positionH>
            <wp:positionV relativeFrom="paragraph">
              <wp:posOffset>200660</wp:posOffset>
            </wp:positionV>
            <wp:extent cx="1729105" cy="1706880"/>
            <wp:effectExtent l="0" t="0" r="0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10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C4D">
        <w:rPr>
          <w:rFonts w:eastAsia="Times New Roman" w:cs="Arial"/>
          <w:noProof/>
          <w:color w:val="00000A"/>
        </w:rPr>
        <w:drawing>
          <wp:anchor distT="0" distB="0" distL="114300" distR="114300" simplePos="0" relativeHeight="251660288" behindDoc="0" locked="0" layoutInCell="1" allowOverlap="1" wp14:anchorId="0AEF510F" wp14:editId="1A05616D">
            <wp:simplePos x="0" y="0"/>
            <wp:positionH relativeFrom="column">
              <wp:posOffset>2033270</wp:posOffset>
            </wp:positionH>
            <wp:positionV relativeFrom="paragraph">
              <wp:posOffset>200660</wp:posOffset>
            </wp:positionV>
            <wp:extent cx="1903095" cy="1704975"/>
            <wp:effectExtent l="0" t="0" r="1905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09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C4D">
        <w:rPr>
          <w:rFonts w:eastAsia="Times New Roman" w:cs="Arial"/>
          <w:noProof/>
          <w:color w:val="00000A"/>
        </w:rPr>
        <w:drawing>
          <wp:anchor distT="0" distB="0" distL="114300" distR="114300" simplePos="0" relativeHeight="251659264" behindDoc="0" locked="0" layoutInCell="1" allowOverlap="1" wp14:anchorId="5B77562E" wp14:editId="0C321CC6">
            <wp:simplePos x="0" y="0"/>
            <wp:positionH relativeFrom="column">
              <wp:posOffset>-77079</wp:posOffset>
            </wp:positionH>
            <wp:positionV relativeFrom="paragraph">
              <wp:posOffset>200513</wp:posOffset>
            </wp:positionV>
            <wp:extent cx="1973580" cy="1708785"/>
            <wp:effectExtent l="0" t="0" r="0" b="571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2C4D">
        <w:rPr>
          <w:rFonts w:eastAsia="Times New Roman" w:cs="Arial"/>
          <w:color w:val="00000A"/>
        </w:rPr>
        <w:tab/>
      </w:r>
    </w:p>
    <w:p w14:paraId="3AF8B1A1" w14:textId="71C343A7" w:rsidR="00CB3C00" w:rsidRDefault="00CB3C00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6B075986" w14:textId="77777777" w:rsidR="00CB3C00" w:rsidRPr="005E2C4D" w:rsidRDefault="00CB3C00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1DFD2747" w14:textId="77777777" w:rsidR="005E2C4D" w:rsidRP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13D89C59" w14:textId="77777777" w:rsidR="005E2C4D" w:rsidRP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77F2B5BB" w14:textId="77777777" w:rsidR="005E2C4D" w:rsidRP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3532B800" w14:textId="77777777" w:rsidR="005E2C4D" w:rsidRP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75C9B595" w14:textId="77777777" w:rsidR="005E2C4D" w:rsidRP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p w14:paraId="5648104F" w14:textId="77777777" w:rsidR="005E2C4D" w:rsidRPr="005E2C4D" w:rsidRDefault="005E2C4D" w:rsidP="005E2C4D">
      <w:pPr>
        <w:tabs>
          <w:tab w:val="left" w:pos="0"/>
          <w:tab w:val="left" w:pos="1418"/>
          <w:tab w:val="center" w:pos="4536"/>
          <w:tab w:val="right" w:pos="9072"/>
        </w:tabs>
        <w:suppressAutoHyphens/>
        <w:spacing w:after="200"/>
        <w:jc w:val="both"/>
        <w:rPr>
          <w:rFonts w:eastAsia="Times New Roman" w:cs="Arial"/>
          <w:color w:val="00000A"/>
        </w:rPr>
      </w:pPr>
    </w:p>
    <w:tbl>
      <w:tblPr>
        <w:tblStyle w:val="Tabellenraster"/>
        <w:tblW w:w="9326" w:type="dxa"/>
        <w:tblLook w:val="04A0" w:firstRow="1" w:lastRow="0" w:firstColumn="1" w:lastColumn="0" w:noHBand="0" w:noVBand="1"/>
      </w:tblPr>
      <w:tblGrid>
        <w:gridCol w:w="3483"/>
        <w:gridCol w:w="5843"/>
      </w:tblGrid>
      <w:tr w:rsidR="005E2C4D" w:rsidRPr="005E2C4D" w14:paraId="0A5610AE" w14:textId="77777777" w:rsidTr="00B40F32">
        <w:trPr>
          <w:trHeight w:val="610"/>
        </w:trPr>
        <w:tc>
          <w:tcPr>
            <w:tcW w:w="3483" w:type="dxa"/>
          </w:tcPr>
          <w:p w14:paraId="25A69838" w14:textId="2038F56A" w:rsidR="005E2C4D" w:rsidRPr="009F4595" w:rsidRDefault="005E2C4D" w:rsidP="009F4595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00000A"/>
              </w:rPr>
            </w:pPr>
            <w:r w:rsidRPr="009F4595">
              <w:rPr>
                <w:rFonts w:cs="Arial"/>
                <w:b/>
                <w:bCs/>
                <w:color w:val="00000A"/>
              </w:rPr>
              <w:t>Aufgabe</w:t>
            </w:r>
            <w:r w:rsidR="00EB54E9">
              <w:rPr>
                <w:rFonts w:cs="Arial"/>
                <w:b/>
                <w:bCs/>
                <w:color w:val="00000A"/>
              </w:rPr>
              <w:t>:</w:t>
            </w:r>
          </w:p>
        </w:tc>
        <w:tc>
          <w:tcPr>
            <w:tcW w:w="5843" w:type="dxa"/>
          </w:tcPr>
          <w:p w14:paraId="032A56F1" w14:textId="77777777" w:rsidR="005E2C4D" w:rsidRPr="009F4595" w:rsidRDefault="005E2C4D" w:rsidP="009F4595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00000A"/>
              </w:rPr>
            </w:pPr>
            <w:r w:rsidRPr="009F4595">
              <w:rPr>
                <w:rFonts w:cs="Arial"/>
                <w:b/>
                <w:bCs/>
                <w:color w:val="00000A"/>
              </w:rPr>
              <w:t>Beschreibung der Beobachtung</w:t>
            </w:r>
          </w:p>
        </w:tc>
      </w:tr>
      <w:tr w:rsidR="005E2C4D" w:rsidRPr="005E2C4D" w14:paraId="3C3033D8" w14:textId="77777777" w:rsidTr="00B40F32">
        <w:trPr>
          <w:trHeight w:val="610"/>
        </w:trPr>
        <w:tc>
          <w:tcPr>
            <w:tcW w:w="3483" w:type="dxa"/>
          </w:tcPr>
          <w:p w14:paraId="22CA8E60" w14:textId="1C85C64E" w:rsidR="005E2C4D" w:rsidRPr="005E2C4D" w:rsidRDefault="005E2C4D" w:rsidP="005E2C4D">
            <w:pPr>
              <w:tabs>
                <w:tab w:val="left" w:pos="0"/>
                <w:tab w:val="left" w:pos="1418"/>
                <w:tab w:val="center" w:pos="4536"/>
                <w:tab w:val="right" w:pos="9072"/>
              </w:tabs>
              <w:suppressAutoHyphens/>
              <w:spacing w:after="200"/>
              <w:jc w:val="both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Erzeugt mit einer Schraubenfeder longitudinale und tran</w:t>
            </w:r>
            <w:r w:rsidR="001F1EC2">
              <w:rPr>
                <w:rFonts w:cs="Arial"/>
                <w:color w:val="00000A"/>
              </w:rPr>
              <w:t>s</w:t>
            </w:r>
            <w:r w:rsidRPr="005E2C4D">
              <w:rPr>
                <w:rFonts w:cs="Arial"/>
                <w:color w:val="00000A"/>
              </w:rPr>
              <w:t>versale Wellen. Positioniert anschließend z.B. zwei Schulbücher (rote Striche) als Hindernis entsprechend der folgenden Abbildung:</w:t>
            </w:r>
          </w:p>
          <w:p w14:paraId="4FC4B4F5" w14:textId="77777777" w:rsidR="005E2C4D" w:rsidRPr="005E2C4D" w:rsidRDefault="005E2C4D" w:rsidP="005E2C4D">
            <w:pPr>
              <w:tabs>
                <w:tab w:val="left" w:pos="0"/>
                <w:tab w:val="left" w:pos="1418"/>
                <w:tab w:val="center" w:pos="4536"/>
                <w:tab w:val="right" w:pos="9072"/>
              </w:tabs>
              <w:suppressAutoHyphens/>
              <w:spacing w:after="200"/>
              <w:jc w:val="both"/>
              <w:rPr>
                <w:rFonts w:cs="Arial"/>
                <w:color w:val="00000A"/>
              </w:rPr>
            </w:pPr>
            <w:r w:rsidRPr="005E2C4D">
              <w:rPr>
                <w:rFonts w:cs="Arial"/>
                <w:noProof/>
                <w:color w:val="00000A"/>
              </w:rPr>
              <w:drawing>
                <wp:inline distT="0" distB="0" distL="0" distR="0" wp14:anchorId="79868748" wp14:editId="3900CD91">
                  <wp:extent cx="1708785" cy="967740"/>
                  <wp:effectExtent l="0" t="0" r="5715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39" t="11482" r="14883" b="57178"/>
                          <a:stretch/>
                        </pic:blipFill>
                        <pic:spPr bwMode="auto">
                          <a:xfrm>
                            <a:off x="0" y="0"/>
                            <a:ext cx="1708785" cy="967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85EFF85" w14:textId="77777777" w:rsidR="005E2C4D" w:rsidRPr="005E2C4D" w:rsidRDefault="005E2C4D" w:rsidP="005E2C4D">
            <w:pPr>
              <w:tabs>
                <w:tab w:val="left" w:pos="0"/>
                <w:tab w:val="left" w:pos="1418"/>
                <w:tab w:val="center" w:pos="4536"/>
                <w:tab w:val="right" w:pos="9072"/>
              </w:tabs>
              <w:suppressAutoHyphens/>
              <w:spacing w:after="200"/>
              <w:jc w:val="both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Führt die Versuche mit transversalen und longitudinalen Wellen aus. Beschreibt jeweils den Effekt der Schulbücher auf die Wellen und tauscht euch auch mit einer Nachbargruppe darüber aus .</w:t>
            </w:r>
          </w:p>
          <w:p w14:paraId="7F7D71AC" w14:textId="77777777" w:rsidR="005E2C4D" w:rsidRPr="005E2C4D" w:rsidRDefault="005E2C4D" w:rsidP="005E2C4D">
            <w:pPr>
              <w:tabs>
                <w:tab w:val="left" w:pos="0"/>
                <w:tab w:val="left" w:pos="1418"/>
                <w:tab w:val="center" w:pos="4536"/>
                <w:tab w:val="right" w:pos="9072"/>
              </w:tabs>
              <w:suppressAutoHyphens/>
              <w:spacing w:after="200"/>
              <w:jc w:val="both"/>
              <w:rPr>
                <w:rFonts w:cs="Arial"/>
                <w:color w:val="00000A"/>
              </w:rPr>
            </w:pPr>
          </w:p>
        </w:tc>
        <w:tc>
          <w:tcPr>
            <w:tcW w:w="5843" w:type="dxa"/>
          </w:tcPr>
          <w:p w14:paraId="0A7EC3F5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</w:tr>
      <w:tr w:rsidR="005E2C4D" w:rsidRPr="005E2C4D" w14:paraId="4A1CA02B" w14:textId="77777777" w:rsidTr="00B40F32">
        <w:trPr>
          <w:trHeight w:val="610"/>
        </w:trPr>
        <w:tc>
          <w:tcPr>
            <w:tcW w:w="3483" w:type="dxa"/>
          </w:tcPr>
          <w:p w14:paraId="2041B4E5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Beschreibt, welchen Effekt zwei zueinander senkrecht stehende Polarisatoren auf mehrere gleichzeitige Seilwellen haben.</w:t>
            </w:r>
          </w:p>
          <w:p w14:paraId="13C57D5A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noProof/>
                <w:color w:val="00000A"/>
              </w:rPr>
              <w:drawing>
                <wp:inline distT="0" distB="0" distL="0" distR="0" wp14:anchorId="6EDB099E" wp14:editId="640CD959">
                  <wp:extent cx="2074985" cy="639409"/>
                  <wp:effectExtent l="0" t="0" r="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30" t="49478" r="7056" b="31622"/>
                          <a:stretch/>
                        </pic:blipFill>
                        <pic:spPr bwMode="auto">
                          <a:xfrm>
                            <a:off x="0" y="0"/>
                            <a:ext cx="2074985" cy="6394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66961A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  <w:p w14:paraId="6C9923F5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  <w:p w14:paraId="4A0556E7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  <w:tc>
          <w:tcPr>
            <w:tcW w:w="5843" w:type="dxa"/>
          </w:tcPr>
          <w:p w14:paraId="49E3C125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  <w:p w14:paraId="4175917E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  <w:p w14:paraId="565B5B93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  <w:p w14:paraId="09D4F737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</w:tr>
      <w:tr w:rsidR="005E2C4D" w:rsidRPr="005E2C4D" w14:paraId="1CEA6ECF" w14:textId="77777777" w:rsidTr="00B40F32">
        <w:trPr>
          <w:trHeight w:val="610"/>
        </w:trPr>
        <w:tc>
          <w:tcPr>
            <w:tcW w:w="9326" w:type="dxa"/>
            <w:gridSpan w:val="2"/>
          </w:tcPr>
          <w:p w14:paraId="0EA36D8E" w14:textId="77777777" w:rsidR="00EB54E9" w:rsidRPr="00EB54E9" w:rsidRDefault="00EB54E9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00000A"/>
              </w:rPr>
            </w:pPr>
            <w:r w:rsidRPr="00EB54E9">
              <w:rPr>
                <w:rFonts w:cs="Arial"/>
                <w:b/>
                <w:bCs/>
                <w:color w:val="00000A"/>
              </w:rPr>
              <w:lastRenderedPageBreak/>
              <w:t>Aufgabe:</w:t>
            </w:r>
          </w:p>
          <w:p w14:paraId="607FABB0" w14:textId="298EC93E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Verwende</w:t>
            </w:r>
            <w:r w:rsidR="00EB54E9">
              <w:rPr>
                <w:rFonts w:cs="Arial"/>
                <w:color w:val="00000A"/>
              </w:rPr>
              <w:t>n Sie</w:t>
            </w:r>
            <w:r w:rsidRPr="005E2C4D">
              <w:rPr>
                <w:rFonts w:cs="Arial"/>
                <w:color w:val="00000A"/>
              </w:rPr>
              <w:t xml:space="preserve"> zwei Polarisationsfilter und führ</w:t>
            </w:r>
            <w:r w:rsidR="00EB54E9">
              <w:rPr>
                <w:rFonts w:cs="Arial"/>
                <w:color w:val="00000A"/>
              </w:rPr>
              <w:t>en Sie</w:t>
            </w:r>
            <w:r w:rsidRPr="005E2C4D">
              <w:rPr>
                <w:rFonts w:cs="Arial"/>
                <w:color w:val="00000A"/>
              </w:rPr>
              <w:t xml:space="preserve"> damit folgende Experimente in Partnerarbeit durch.</w:t>
            </w:r>
            <w:r w:rsidR="00EB54E9">
              <w:rPr>
                <w:rFonts w:cs="Arial"/>
                <w:color w:val="00000A"/>
              </w:rPr>
              <w:t xml:space="preserve"> Notieren Sie Ihre Beobachtungen.</w:t>
            </w:r>
          </w:p>
        </w:tc>
      </w:tr>
      <w:tr w:rsidR="005E2C4D" w:rsidRPr="005E2C4D" w14:paraId="45C58B1A" w14:textId="77777777" w:rsidTr="00B40F32">
        <w:trPr>
          <w:trHeight w:val="610"/>
        </w:trPr>
        <w:tc>
          <w:tcPr>
            <w:tcW w:w="3483" w:type="dxa"/>
          </w:tcPr>
          <w:p w14:paraId="68A9B5F1" w14:textId="5A435DAF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Betrachte</w:t>
            </w:r>
            <w:r w:rsidR="00EB54E9">
              <w:rPr>
                <w:rFonts w:cs="Arial"/>
                <w:color w:val="00000A"/>
              </w:rPr>
              <w:t>n Sie e</w:t>
            </w:r>
            <w:r w:rsidRPr="005E2C4D">
              <w:rPr>
                <w:rFonts w:cs="Arial"/>
                <w:color w:val="00000A"/>
              </w:rPr>
              <w:t>ine Lichtquelle durch einen Analysator in Einzelarbeit. Dreh</w:t>
            </w:r>
            <w:r w:rsidR="00EB54E9">
              <w:rPr>
                <w:rFonts w:cs="Arial"/>
                <w:color w:val="00000A"/>
              </w:rPr>
              <w:t>en Sie</w:t>
            </w:r>
            <w:r w:rsidRPr="005E2C4D">
              <w:rPr>
                <w:rFonts w:cs="Arial"/>
                <w:color w:val="00000A"/>
              </w:rPr>
              <w:t xml:space="preserve"> und wende</w:t>
            </w:r>
            <w:r w:rsidR="00EB54E9">
              <w:rPr>
                <w:rFonts w:cs="Arial"/>
                <w:color w:val="00000A"/>
              </w:rPr>
              <w:t>n Sie</w:t>
            </w:r>
            <w:r w:rsidRPr="005E2C4D">
              <w:rPr>
                <w:rFonts w:cs="Arial"/>
                <w:color w:val="00000A"/>
              </w:rPr>
              <w:t xml:space="preserve"> ihn dabei.</w:t>
            </w:r>
          </w:p>
        </w:tc>
        <w:tc>
          <w:tcPr>
            <w:tcW w:w="5843" w:type="dxa"/>
          </w:tcPr>
          <w:p w14:paraId="51B5C7F9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</w:tr>
      <w:tr w:rsidR="005E2C4D" w:rsidRPr="005E2C4D" w14:paraId="740F1116" w14:textId="77777777" w:rsidTr="00B40F32">
        <w:trPr>
          <w:trHeight w:val="610"/>
        </w:trPr>
        <w:tc>
          <w:tcPr>
            <w:tcW w:w="3483" w:type="dxa"/>
          </w:tcPr>
          <w:p w14:paraId="467630A6" w14:textId="51040651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Schau</w:t>
            </w:r>
            <w:r w:rsidR="00EB54E9">
              <w:rPr>
                <w:rFonts w:cs="Arial"/>
                <w:color w:val="00000A"/>
              </w:rPr>
              <w:t>en Sie sich</w:t>
            </w:r>
            <w:r w:rsidRPr="005E2C4D">
              <w:rPr>
                <w:rFonts w:cs="Arial"/>
                <w:color w:val="00000A"/>
              </w:rPr>
              <w:t xml:space="preserve"> nun in Partnerarbeit durch </w:t>
            </w:r>
            <w:r w:rsidR="00EB54E9">
              <w:rPr>
                <w:rFonts w:cs="Arial"/>
                <w:color w:val="00000A"/>
              </w:rPr>
              <w:t>Ihre</w:t>
            </w:r>
            <w:r w:rsidRPr="005E2C4D">
              <w:rPr>
                <w:rFonts w:cs="Arial"/>
                <w:color w:val="00000A"/>
              </w:rPr>
              <w:t xml:space="preserve"> beiden Analysatoren in die Augen. Dreh</w:t>
            </w:r>
            <w:r w:rsidR="00EB54E9">
              <w:rPr>
                <w:rFonts w:cs="Arial"/>
                <w:color w:val="00000A"/>
              </w:rPr>
              <w:t xml:space="preserve">en Sie </w:t>
            </w:r>
            <w:r w:rsidRPr="005E2C4D">
              <w:rPr>
                <w:rFonts w:cs="Arial"/>
                <w:color w:val="00000A"/>
              </w:rPr>
              <w:t>sie dabei. Achte</w:t>
            </w:r>
            <w:r w:rsidR="00EB54E9">
              <w:rPr>
                <w:rFonts w:cs="Arial"/>
                <w:color w:val="00000A"/>
              </w:rPr>
              <w:t>n Sie</w:t>
            </w:r>
            <w:r w:rsidRPr="005E2C4D">
              <w:rPr>
                <w:rFonts w:cs="Arial"/>
                <w:color w:val="00000A"/>
              </w:rPr>
              <w:t xml:space="preserve"> bei der Beschreibung auf den Strahlengang und die Beschriftung der Polarisationsfilter!</w:t>
            </w:r>
          </w:p>
        </w:tc>
        <w:tc>
          <w:tcPr>
            <w:tcW w:w="5843" w:type="dxa"/>
          </w:tcPr>
          <w:p w14:paraId="3F351FBB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</w:tr>
      <w:tr w:rsidR="005E2C4D" w:rsidRPr="005E2C4D" w14:paraId="5481695B" w14:textId="77777777" w:rsidTr="00B40F32">
        <w:trPr>
          <w:trHeight w:val="610"/>
        </w:trPr>
        <w:tc>
          <w:tcPr>
            <w:tcW w:w="3483" w:type="dxa"/>
          </w:tcPr>
          <w:p w14:paraId="010F7620" w14:textId="2F90A6FB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Teil</w:t>
            </w:r>
            <w:r w:rsidR="00EB54E9">
              <w:rPr>
                <w:rFonts w:cs="Arial"/>
                <w:color w:val="00000A"/>
              </w:rPr>
              <w:t>en Sie</w:t>
            </w:r>
            <w:r w:rsidRPr="005E2C4D">
              <w:rPr>
                <w:rFonts w:cs="Arial"/>
                <w:color w:val="00000A"/>
              </w:rPr>
              <w:t xml:space="preserve"> nun miteinander die beiden Polarisationsfilter und betrachte</w:t>
            </w:r>
            <w:r w:rsidR="00EB54E9">
              <w:rPr>
                <w:rFonts w:cs="Arial"/>
                <w:color w:val="00000A"/>
              </w:rPr>
              <w:t>n Sie</w:t>
            </w:r>
            <w:r w:rsidRPr="005E2C4D">
              <w:rPr>
                <w:rFonts w:cs="Arial"/>
                <w:color w:val="00000A"/>
              </w:rPr>
              <w:t xml:space="preserve"> einzeln eine Lichtquelle mit einem Auge gleichzeitig durch Polarisator und Analysator. </w:t>
            </w:r>
          </w:p>
        </w:tc>
        <w:tc>
          <w:tcPr>
            <w:tcW w:w="5843" w:type="dxa"/>
          </w:tcPr>
          <w:p w14:paraId="49336A4A" w14:textId="77777777" w:rsidR="005E2C4D" w:rsidRPr="005E2C4D" w:rsidRDefault="005E2C4D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</w:tr>
      <w:tr w:rsidR="005E2C4D" w:rsidRPr="005E2C4D" w14:paraId="3863126D" w14:textId="77777777" w:rsidTr="00B40F32">
        <w:trPr>
          <w:trHeight w:val="610"/>
        </w:trPr>
        <w:tc>
          <w:tcPr>
            <w:tcW w:w="9326" w:type="dxa"/>
            <w:gridSpan w:val="2"/>
          </w:tcPr>
          <w:p w14:paraId="24A22124" w14:textId="4708D4D5" w:rsidR="005E2C4D" w:rsidRPr="009F4595" w:rsidRDefault="009F4595" w:rsidP="005E2C4D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00000A"/>
              </w:rPr>
            </w:pPr>
            <w:r w:rsidRPr="009F4595">
              <w:rPr>
                <w:rFonts w:cs="Arial"/>
                <w:b/>
                <w:bCs/>
                <w:color w:val="00000A"/>
              </w:rPr>
              <w:t>Aufgabe:</w:t>
            </w:r>
          </w:p>
          <w:p w14:paraId="1360E86F" w14:textId="77777777" w:rsidR="005E2C4D" w:rsidRDefault="009F4595" w:rsidP="009F4595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>
              <w:rPr>
                <w:rFonts w:cs="Arial"/>
                <w:color w:val="00000A"/>
              </w:rPr>
              <w:t>Planen Sie ein Experiment, mit dem Sie herausfinden können, welche der vier Dia-Objekte Polarisationsfilter sind. Beschreiben Sie zunächst die Durchführung. Überprüfen Sie Ihre Planung, indem Sie das Experiment durchführen.</w:t>
            </w:r>
          </w:p>
          <w:p w14:paraId="7ADE2CA1" w14:textId="113E329B" w:rsidR="009F4595" w:rsidRPr="005E2C4D" w:rsidRDefault="009F4595" w:rsidP="009F4595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</w:p>
        </w:tc>
      </w:tr>
      <w:tr w:rsidR="00293DDB" w:rsidRPr="005E2C4D" w14:paraId="64933779" w14:textId="77777777" w:rsidTr="00B40F32">
        <w:trPr>
          <w:trHeight w:val="610"/>
        </w:trPr>
        <w:tc>
          <w:tcPr>
            <w:tcW w:w="9326" w:type="dxa"/>
            <w:gridSpan w:val="2"/>
          </w:tcPr>
          <w:p w14:paraId="568DAAA5" w14:textId="77777777" w:rsidR="00293DDB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 w:rsidRPr="005E2C4D">
              <w:rPr>
                <w:rFonts w:cs="Arial"/>
                <w:color w:val="00000A"/>
              </w:rPr>
              <w:t>Beschreibt, wie man mit Hilfe von zwei Polarisationsfiltern überprüfen kann, ob Licht polarisierbar ist. Nutzt dafür das GeoGebra-Applet „Polarisation“.</w:t>
            </w:r>
          </w:p>
          <w:p w14:paraId="13D86871" w14:textId="77777777" w:rsidR="00293DDB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hyperlink r:id="rId11" w:history="1">
              <w:r w:rsidRPr="00AD53A6">
                <w:rPr>
                  <w:rStyle w:val="Hyperlink"/>
                  <w:rFonts w:cs="Arial"/>
                </w:rPr>
                <w:t>https://www.geogebra.org/m/feyz7ejg</w:t>
              </w:r>
            </w:hyperlink>
          </w:p>
          <w:p w14:paraId="7B00B100" w14:textId="10556FA5" w:rsidR="00293DDB" w:rsidRPr="00293DDB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00000A"/>
              </w:rPr>
            </w:pPr>
            <w:r>
              <w:rPr>
                <w:rFonts w:cs="Arial"/>
                <w:noProof/>
                <w:color w:val="00000A"/>
              </w:rPr>
              <w:drawing>
                <wp:inline distT="0" distB="0" distL="0" distR="0" wp14:anchorId="2DED099A" wp14:editId="799626A5">
                  <wp:extent cx="1416794" cy="1416794"/>
                  <wp:effectExtent l="0" t="0" r="5715" b="571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443233" cy="1443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DDB" w:rsidRPr="005E2C4D" w14:paraId="7A1AC244" w14:textId="77777777" w:rsidTr="00B40F32">
        <w:trPr>
          <w:trHeight w:val="610"/>
        </w:trPr>
        <w:tc>
          <w:tcPr>
            <w:tcW w:w="9326" w:type="dxa"/>
            <w:gridSpan w:val="2"/>
          </w:tcPr>
          <w:p w14:paraId="5CC22CAE" w14:textId="77777777" w:rsidR="00293DDB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  <w:r>
              <w:rPr>
                <w:rFonts w:cs="Arial"/>
                <w:b/>
                <w:bCs/>
                <w:color w:val="44546A" w:themeColor="text2"/>
              </w:rPr>
              <w:t xml:space="preserve">Aufgabe: </w:t>
            </w:r>
          </w:p>
          <w:p w14:paraId="0E30F6B0" w14:textId="11E6C28C" w:rsidR="00293DDB" w:rsidRPr="009F4595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color w:val="44546A" w:themeColor="text2"/>
              </w:rPr>
            </w:pPr>
            <w:r>
              <w:rPr>
                <w:rFonts w:cs="Arial"/>
                <w:color w:val="44546A" w:themeColor="text2"/>
              </w:rPr>
              <w:t>Notieren Sie folgende Definitionen. Vergleichen Sie anschließend mit der Eintragung im Schulbuch.</w:t>
            </w:r>
          </w:p>
          <w:p w14:paraId="6F9BA6C8" w14:textId="1A28116B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  <w:r w:rsidRPr="005E2C4D">
              <w:rPr>
                <w:rFonts w:cs="Arial"/>
                <w:b/>
                <w:bCs/>
                <w:color w:val="44546A" w:themeColor="text2"/>
              </w:rPr>
              <w:t>Definition Polarisation:</w:t>
            </w:r>
          </w:p>
          <w:p w14:paraId="08FF7E23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</w:p>
          <w:p w14:paraId="4C96C7C6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</w:p>
          <w:p w14:paraId="4F7AE692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  <w:r w:rsidRPr="005E2C4D">
              <w:rPr>
                <w:rFonts w:cs="Arial"/>
                <w:b/>
                <w:bCs/>
                <w:color w:val="44546A" w:themeColor="text2"/>
              </w:rPr>
              <w:t>Definition Polarisator:</w:t>
            </w:r>
          </w:p>
          <w:p w14:paraId="38EC619B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</w:p>
          <w:p w14:paraId="5F6946BB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</w:p>
          <w:p w14:paraId="64CB6273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  <w:r w:rsidRPr="005E2C4D">
              <w:rPr>
                <w:rFonts w:cs="Arial"/>
                <w:b/>
                <w:bCs/>
                <w:color w:val="44546A" w:themeColor="text2"/>
              </w:rPr>
              <w:t>Definition Analysator:</w:t>
            </w:r>
          </w:p>
          <w:p w14:paraId="698CD2E8" w14:textId="77777777" w:rsidR="00293DDB" w:rsidRPr="005E2C4D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44546A" w:themeColor="text2"/>
              </w:rPr>
            </w:pPr>
          </w:p>
          <w:p w14:paraId="577D39AF" w14:textId="77777777" w:rsidR="00293DDB" w:rsidRPr="009F4595" w:rsidRDefault="00293DDB" w:rsidP="00293DDB">
            <w:pPr>
              <w:tabs>
                <w:tab w:val="left" w:pos="284"/>
                <w:tab w:val="left" w:pos="1418"/>
                <w:tab w:val="center" w:pos="4536"/>
                <w:tab w:val="right" w:pos="9072"/>
              </w:tabs>
              <w:suppressAutoHyphens/>
              <w:spacing w:after="120"/>
              <w:rPr>
                <w:rFonts w:cs="Arial"/>
                <w:b/>
                <w:bCs/>
                <w:color w:val="00000A"/>
              </w:rPr>
            </w:pPr>
          </w:p>
        </w:tc>
      </w:tr>
    </w:tbl>
    <w:p w14:paraId="4F213350" w14:textId="77777777" w:rsidR="005E2C4D" w:rsidRDefault="005E2C4D"/>
    <w:sectPr w:rsidR="005E2C4D" w:rsidSect="00914C32">
      <w:headerReference w:type="default" r:id="rId13"/>
      <w:footerReference w:type="default" r:id="rId14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B93DB" w14:textId="77777777" w:rsidR="000C4282" w:rsidRDefault="000C4282">
      <w:r>
        <w:separator/>
      </w:r>
    </w:p>
  </w:endnote>
  <w:endnote w:type="continuationSeparator" w:id="0">
    <w:p w14:paraId="00F8795A" w14:textId="77777777" w:rsidR="000C4282" w:rsidRDefault="000C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FB880F" w14:textId="77777777" w:rsidR="00914C32" w:rsidRDefault="00000000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19F717A" w14:textId="77777777" w:rsidR="00914C32" w:rsidRDefault="000000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C175" w14:textId="77777777" w:rsidR="000C4282" w:rsidRDefault="000C4282">
      <w:r>
        <w:separator/>
      </w:r>
    </w:p>
  </w:footnote>
  <w:footnote w:type="continuationSeparator" w:id="0">
    <w:p w14:paraId="5898E77C" w14:textId="77777777" w:rsidR="000C4282" w:rsidRDefault="000C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B1B59" w14:textId="77777777" w:rsidR="00914C32" w:rsidRDefault="00000000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B16B0C" wp14:editId="2B647743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4D"/>
    <w:rsid w:val="000C4282"/>
    <w:rsid w:val="001F1EC2"/>
    <w:rsid w:val="00293DDB"/>
    <w:rsid w:val="00431484"/>
    <w:rsid w:val="0047717F"/>
    <w:rsid w:val="005E2C4D"/>
    <w:rsid w:val="007000FE"/>
    <w:rsid w:val="00764E93"/>
    <w:rsid w:val="009F4595"/>
    <w:rsid w:val="00A137E8"/>
    <w:rsid w:val="00CB3C00"/>
    <w:rsid w:val="00EB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3E28C"/>
  <w15:chartTrackingRefBased/>
  <w15:docId w15:val="{AED00E00-5ADB-B54C-9162-404AC28D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E2C4D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5E2C4D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5E2C4D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5E2C4D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pit">
    <w:name w:val="pit"/>
    <w:basedOn w:val="Standard"/>
    <w:rsid w:val="005E2C4D"/>
    <w:pPr>
      <w:tabs>
        <w:tab w:val="left" w:pos="0"/>
        <w:tab w:val="left" w:pos="1418"/>
        <w:tab w:val="center" w:pos="4536"/>
        <w:tab w:val="right" w:pos="9072"/>
      </w:tabs>
      <w:suppressAutoHyphens/>
      <w:spacing w:after="200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table" w:styleId="Tabellenraster">
    <w:name w:val="Table Grid"/>
    <w:basedOn w:val="NormaleTabelle"/>
    <w:uiPriority w:val="59"/>
    <w:rsid w:val="005E2C4D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A137E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37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geogebra.org/m/feyz7ejg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Heym</dc:creator>
  <cp:keywords/>
  <dc:description/>
  <cp:lastModifiedBy>Peter Anne</cp:lastModifiedBy>
  <cp:revision>7</cp:revision>
  <dcterms:created xsi:type="dcterms:W3CDTF">2022-09-23T06:13:00Z</dcterms:created>
  <dcterms:modified xsi:type="dcterms:W3CDTF">2023-03-01T15:57:00Z</dcterms:modified>
</cp:coreProperties>
</file>